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D64" w:rsidRDefault="00374D64" w:rsidP="00374D64">
      <w:pPr>
        <w:jc w:val="center"/>
        <w:rPr>
          <w:b/>
        </w:rPr>
      </w:pPr>
    </w:p>
    <w:p w:rsidR="00374D64" w:rsidRDefault="00374D64" w:rsidP="00374D64">
      <w:pPr>
        <w:pStyle w:val="NormalWeb"/>
        <w:spacing w:before="0" w:after="0"/>
      </w:pPr>
      <w:r>
        <w:rPr>
          <w:rFonts w:ascii="Arial" w:hAnsi="Arial" w:cs="Arial"/>
          <w:noProof/>
          <w:color w:val="000000"/>
          <w:sz w:val="23"/>
          <w:szCs w:val="23"/>
        </w:rPr>
        <w:drawing>
          <wp:inline distT="0" distB="0" distL="0" distR="0" wp14:anchorId="096D2B67" wp14:editId="3C26D095">
            <wp:extent cx="5486400" cy="2602523"/>
            <wp:effectExtent l="0" t="0" r="0" b="0"/>
            <wp:docPr id="767" name="Picture 13" descr="https://docs.google.com/drawings/d/sciEGX7koIZE2o09Jv0doVA/image?w=624&amp;h=323&amp;rev=69&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ocs.google.com/drawings/d/sciEGX7koIZE2o09Jv0doVA/image?w=624&amp;h=323&amp;rev=69&amp;ac=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97" cy="2602569"/>
                    </a:xfrm>
                    <a:prstGeom prst="rect">
                      <a:avLst/>
                    </a:prstGeom>
                    <a:noFill/>
                    <a:ln>
                      <a:noFill/>
                    </a:ln>
                  </pic:spPr>
                </pic:pic>
              </a:graphicData>
            </a:graphic>
          </wp:inline>
        </w:drawing>
      </w:r>
    </w:p>
    <w:p w:rsidR="00374D64" w:rsidRDefault="00374D64" w:rsidP="00374D64"/>
    <w:p w:rsidR="00374D64" w:rsidRDefault="00374D64" w:rsidP="00374D64">
      <w:pPr>
        <w:pStyle w:val="NormalWeb"/>
        <w:spacing w:before="0" w:after="0"/>
        <w:jc w:val="center"/>
      </w:pPr>
      <w:r>
        <w:rPr>
          <w:rFonts w:ascii="Arial" w:hAnsi="Arial" w:cs="Arial"/>
          <w:noProof/>
          <w:color w:val="000000"/>
          <w:sz w:val="23"/>
          <w:szCs w:val="23"/>
        </w:rPr>
        <w:drawing>
          <wp:inline distT="0" distB="0" distL="0" distR="0" wp14:anchorId="381CA684" wp14:editId="3E2CED3F">
            <wp:extent cx="2692400" cy="2692400"/>
            <wp:effectExtent l="0" t="0" r="0" b="0"/>
            <wp:docPr id="759" name="Picture 14" descr="https://lh4.googleusercontent.com/nuVakowQLKhYkq6EsfVMjz7r5-mm9v22i4fgAH1gdJtt1ozhNAFJBZ_qxPfJL8BHQjR0vOQNa_iH_lAAHmqNLR3qepbRNMryYDWLksQA3fdmKjtC4AJ7tDFHAkWUEFnn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4.googleusercontent.com/nuVakowQLKhYkq6EsfVMjz7r5-mm9v22i4fgAH1gdJtt1ozhNAFJBZ_qxPfJL8BHQjR0vOQNa_iH_lAAHmqNLR3qepbRNMryYDWLksQA3fdmKjtC4AJ7tDFHAkWUEFnnp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2400" cy="2692400"/>
                    </a:xfrm>
                    <a:prstGeom prst="rect">
                      <a:avLst/>
                    </a:prstGeom>
                    <a:noFill/>
                    <a:ln>
                      <a:noFill/>
                    </a:ln>
                  </pic:spPr>
                </pic:pic>
              </a:graphicData>
            </a:graphic>
          </wp:inline>
        </w:drawing>
      </w:r>
    </w:p>
    <w:p w:rsidR="00374D64" w:rsidRDefault="00374D64" w:rsidP="00374D64"/>
    <w:p w:rsidR="00374D64" w:rsidRDefault="00374D64" w:rsidP="00374D64">
      <w:pPr>
        <w:pStyle w:val="NormalWeb"/>
        <w:spacing w:before="0" w:after="0"/>
        <w:jc w:val="center"/>
      </w:pPr>
      <w:r>
        <w:rPr>
          <w:rFonts w:ascii="Arial" w:hAnsi="Arial" w:cs="Arial"/>
          <w:color w:val="000000"/>
          <w:sz w:val="36"/>
          <w:szCs w:val="36"/>
        </w:rPr>
        <w:t xml:space="preserve">Joe McCarthy </w:t>
      </w:r>
    </w:p>
    <w:p w:rsidR="00374D64" w:rsidRDefault="00374D64" w:rsidP="00374D64">
      <w:pPr>
        <w:pStyle w:val="NormalWeb"/>
        <w:spacing w:before="0" w:after="0"/>
        <w:jc w:val="center"/>
      </w:pPr>
      <w:r>
        <w:rPr>
          <w:rFonts w:ascii="Arial" w:hAnsi="Arial" w:cs="Arial"/>
          <w:color w:val="000000"/>
          <w:sz w:val="29"/>
          <w:szCs w:val="29"/>
        </w:rPr>
        <w:t>Prior Lake, Minnesota, USA</w:t>
      </w:r>
    </w:p>
    <w:p w:rsidR="00374D64" w:rsidRDefault="00374D64" w:rsidP="00374D64">
      <w:pPr>
        <w:ind w:left="1440" w:firstLine="720"/>
        <w:rPr>
          <w:color w:val="000000"/>
          <w:sz w:val="20"/>
          <w:szCs w:val="20"/>
        </w:rPr>
      </w:pPr>
      <w:r>
        <w:rPr>
          <w:rFonts w:ascii="Arial" w:hAnsi="Arial" w:cs="Arial"/>
          <w:color w:val="000000"/>
          <w:sz w:val="29"/>
          <w:szCs w:val="29"/>
          <w:shd w:val="clear" w:color="auto" w:fill="FFFFFF"/>
        </w:rPr>
        <w:t xml:space="preserve">Website: </w:t>
      </w:r>
      <w:hyperlink r:id="rId6" w:history="1">
        <w:r>
          <w:rPr>
            <w:rStyle w:val="Hyperlink"/>
            <w:rFonts w:ascii="Book Antiqua" w:hAnsi="Book Antiqua"/>
            <w:sz w:val="20"/>
            <w:szCs w:val="20"/>
          </w:rPr>
          <w:t>https://plus.google.com/+TheJmccarthy/posts</w:t>
        </w:r>
      </w:hyperlink>
    </w:p>
    <w:p w:rsidR="00374D64" w:rsidRPr="001B53D5" w:rsidRDefault="00374D64" w:rsidP="00374D64">
      <w:pPr>
        <w:ind w:left="1440" w:firstLine="720"/>
        <w:rPr>
          <w:rFonts w:ascii="Book Antiqua" w:hAnsi="Book Antiqua"/>
          <w:color w:val="000000"/>
          <w:sz w:val="32"/>
          <w:szCs w:val="32"/>
        </w:rPr>
      </w:pPr>
      <w:r w:rsidRPr="001B53D5">
        <w:rPr>
          <w:rFonts w:ascii="Book Antiqua" w:hAnsi="Book Antiqua"/>
          <w:color w:val="000000"/>
          <w:sz w:val="32"/>
          <w:szCs w:val="32"/>
        </w:rPr>
        <w:t>2012 MNSHAPE Elementary PE TOY</w:t>
      </w:r>
      <w:r>
        <w:rPr>
          <w:rFonts w:ascii="Arial" w:hAnsi="Arial" w:cs="Arial"/>
          <w:color w:val="555555"/>
          <w:sz w:val="29"/>
          <w:szCs w:val="29"/>
          <w:shd w:val="clear" w:color="auto" w:fill="FFFFFF"/>
        </w:rPr>
        <w:t xml:space="preserve"> </w:t>
      </w:r>
    </w:p>
    <w:p w:rsidR="00374D64" w:rsidRDefault="00374D64" w:rsidP="00374D64"/>
    <w:p w:rsidR="00374D64" w:rsidRDefault="00374D64" w:rsidP="00374D64">
      <w:pPr>
        <w:pStyle w:val="NormalWeb"/>
        <w:spacing w:before="0" w:after="0"/>
        <w:jc w:val="center"/>
      </w:pPr>
      <w:r>
        <w:rPr>
          <w:rFonts w:ascii="Arial" w:hAnsi="Arial" w:cs="Arial"/>
          <w:b/>
          <w:bCs/>
          <w:color w:val="000000"/>
          <w:sz w:val="29"/>
          <w:szCs w:val="29"/>
        </w:rPr>
        <w:t>Contact Information:</w:t>
      </w:r>
    </w:p>
    <w:p w:rsidR="00374D64" w:rsidRDefault="00374D64" w:rsidP="00374D64">
      <w:pPr>
        <w:pStyle w:val="NormalWeb"/>
        <w:spacing w:before="0" w:after="0"/>
        <w:jc w:val="center"/>
      </w:pPr>
      <w:r>
        <w:rPr>
          <w:rFonts w:ascii="Arial" w:hAnsi="Arial" w:cs="Arial"/>
          <w:noProof/>
          <w:color w:val="000000"/>
          <w:sz w:val="29"/>
          <w:szCs w:val="29"/>
        </w:rPr>
        <w:drawing>
          <wp:inline distT="0" distB="0" distL="0" distR="0" wp14:anchorId="5C9654D0" wp14:editId="0E40A1FB">
            <wp:extent cx="349970" cy="342900"/>
            <wp:effectExtent l="0" t="0" r="5715" b="0"/>
            <wp:docPr id="757" name="Picture 15" descr="https://lh3.googleusercontent.com/Z5C1s_kj7Yd3iigc-KdMmtzXZSOEmaQtaf2FGndv-v7x33ywvIUyf19ucCY2z7JAGyuLnkOAGa7G4XC1ybbEjc56-5yf9Rsf5t2ZRUC5ifpouXRw78C2UNz0K09MInd4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3.googleusercontent.com/Z5C1s_kj7Yd3iigc-KdMmtzXZSOEmaQtaf2FGndv-v7x33ywvIUyf19ucCY2z7JAGyuLnkOAGa7G4XC1ybbEjc56-5yf9Rsf5t2ZRUC5ifpouXRw78C2UNz0K09MInd4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0237" cy="343161"/>
                    </a:xfrm>
                    <a:prstGeom prst="rect">
                      <a:avLst/>
                    </a:prstGeom>
                    <a:noFill/>
                    <a:ln>
                      <a:noFill/>
                    </a:ln>
                  </pic:spPr>
                </pic:pic>
              </a:graphicData>
            </a:graphic>
          </wp:inline>
        </w:drawing>
      </w:r>
      <w:hyperlink r:id="rId8" w:history="1">
        <w:r>
          <w:rPr>
            <w:rStyle w:val="Hyperlink"/>
            <w:rFonts w:ascii="Arial" w:hAnsi="Arial" w:cs="Arial"/>
            <w:color w:val="1155CC"/>
            <w:sz w:val="29"/>
            <w:szCs w:val="29"/>
            <w:shd w:val="clear" w:color="auto" w:fill="FFFFFF"/>
          </w:rPr>
          <w:t>jmccarthy@farmington.k12.mn.us</w:t>
        </w:r>
      </w:hyperlink>
    </w:p>
    <w:p w:rsidR="00374D64" w:rsidRDefault="00374D64" w:rsidP="00374D64">
      <w:pPr>
        <w:pStyle w:val="NormalWeb"/>
        <w:spacing w:before="0" w:after="0"/>
        <w:jc w:val="center"/>
      </w:pPr>
      <w:r>
        <w:rPr>
          <w:rFonts w:ascii="Arial" w:hAnsi="Arial" w:cs="Arial"/>
          <w:noProof/>
          <w:color w:val="555555"/>
          <w:sz w:val="29"/>
          <w:szCs w:val="29"/>
          <w:shd w:val="clear" w:color="auto" w:fill="FFFFFF"/>
        </w:rPr>
        <w:drawing>
          <wp:inline distT="0" distB="0" distL="0" distR="0" wp14:anchorId="6092DBAB" wp14:editId="7D0225E1">
            <wp:extent cx="296985" cy="241300"/>
            <wp:effectExtent l="0" t="0" r="8255" b="0"/>
            <wp:docPr id="752" name="Picture 16" descr="https://lh6.googleusercontent.com/VcxusT4PWCtTRHF9SNVjpPbRKBas-0arLG77BhW5q8jUeuyCyGiEPZAX0LALbLMMIDPeAnkHouhY5hdCQ6B2QiXE9do-ZWyeoF8fLalfV-1WEhhqFJbcTY8h2qEm-rFJ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6.googleusercontent.com/VcxusT4PWCtTRHF9SNVjpPbRKBas-0arLG77BhW5q8jUeuyCyGiEPZAX0LALbLMMIDPeAnkHouhY5hdCQ6B2QiXE9do-ZWyeoF8fLalfV-1WEhhqFJbcTY8h2qEm-rFJ4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004" cy="241316"/>
                    </a:xfrm>
                    <a:prstGeom prst="rect">
                      <a:avLst/>
                    </a:prstGeom>
                    <a:noFill/>
                    <a:ln>
                      <a:noFill/>
                    </a:ln>
                  </pic:spPr>
                </pic:pic>
              </a:graphicData>
            </a:graphic>
          </wp:inline>
        </w:drawing>
      </w:r>
      <w:hyperlink r:id="rId10" w:history="1">
        <w:r>
          <w:rPr>
            <w:rStyle w:val="Hyperlink"/>
            <w:rFonts w:ascii="Arial" w:hAnsi="Arial" w:cs="Arial"/>
            <w:i/>
            <w:iCs/>
            <w:color w:val="1155CC"/>
            <w:sz w:val="29"/>
            <w:szCs w:val="29"/>
          </w:rPr>
          <w:t>@JoeMcCarthy09</w:t>
        </w:r>
      </w:hyperlink>
      <w:r>
        <w:rPr>
          <w:rFonts w:ascii="Arial" w:hAnsi="Arial" w:cs="Arial"/>
          <w:i/>
          <w:iCs/>
          <w:color w:val="000000"/>
          <w:sz w:val="29"/>
          <w:szCs w:val="29"/>
        </w:rPr>
        <w:t xml:space="preserve">    </w:t>
      </w:r>
      <w:r>
        <w:rPr>
          <w:rFonts w:ascii="Arial" w:hAnsi="Arial" w:cs="Arial"/>
          <w:i/>
          <w:iCs/>
          <w:noProof/>
          <w:color w:val="000000"/>
          <w:sz w:val="29"/>
          <w:szCs w:val="29"/>
        </w:rPr>
        <w:drawing>
          <wp:inline distT="0" distB="0" distL="0" distR="0" wp14:anchorId="5674251E" wp14:editId="40C0DDD2">
            <wp:extent cx="246398" cy="241300"/>
            <wp:effectExtent l="0" t="0" r="7620" b="0"/>
            <wp:docPr id="741" name="Picture 17" descr="https://lh5.googleusercontent.com/Dly5fYvOIX1ntaHMVzHN5T92cj93vm7g5kOfQSwvO8pRrgHR_3_Vq6niSWlyY18KljOVu7h1PmHkyQQCkMfNa1fMjW-iM-Vr0syQ-RQFImAl27XwH7uXsfqzg4SgvaM1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5.googleusercontent.com/Dly5fYvOIX1ntaHMVzHN5T92cj93vm7g5kOfQSwvO8pRrgHR_3_Vq6niSWlyY18KljOVu7h1PmHkyQQCkMfNa1fMjW-iM-Vr0syQ-RQFImAl27XwH7uXsfqzg4SgvaM1bQ"/>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453" cy="241354"/>
                    </a:xfrm>
                    <a:prstGeom prst="rect">
                      <a:avLst/>
                    </a:prstGeom>
                    <a:noFill/>
                    <a:ln>
                      <a:noFill/>
                    </a:ln>
                  </pic:spPr>
                </pic:pic>
              </a:graphicData>
            </a:graphic>
          </wp:inline>
        </w:drawing>
      </w:r>
      <w:hyperlink r:id="rId12" w:history="1">
        <w:r>
          <w:rPr>
            <w:rStyle w:val="Hyperlink"/>
            <w:rFonts w:ascii="Arial" w:hAnsi="Arial" w:cs="Arial"/>
            <w:i/>
            <w:iCs/>
            <w:color w:val="1155CC"/>
            <w:sz w:val="29"/>
            <w:szCs w:val="29"/>
          </w:rPr>
          <w:t>+</w:t>
        </w:r>
        <w:proofErr w:type="spellStart"/>
        <w:r>
          <w:rPr>
            <w:rStyle w:val="Hyperlink"/>
            <w:rFonts w:ascii="Arial" w:hAnsi="Arial" w:cs="Arial"/>
            <w:i/>
            <w:iCs/>
            <w:color w:val="1155CC"/>
            <w:sz w:val="29"/>
            <w:szCs w:val="29"/>
          </w:rPr>
          <w:t>JoeMcCarthy</w:t>
        </w:r>
        <w:proofErr w:type="spellEnd"/>
      </w:hyperlink>
    </w:p>
    <w:p w:rsidR="00374D64" w:rsidRDefault="00374D64" w:rsidP="00374D64"/>
    <w:p w:rsidR="00374D64" w:rsidRDefault="00374D64" w:rsidP="00374D64">
      <w:pPr>
        <w:rPr>
          <w:b/>
        </w:rPr>
      </w:pPr>
    </w:p>
    <w:p w:rsidR="00374D64" w:rsidRDefault="00374D64" w:rsidP="00374D64"/>
    <w:p w:rsidR="00374D64" w:rsidRDefault="00374D64" w:rsidP="00374D64">
      <w:pPr>
        <w:pStyle w:val="NormalWeb"/>
        <w:spacing w:before="0" w:after="0"/>
      </w:pPr>
      <w:r>
        <w:rPr>
          <w:rFonts w:ascii="Arial" w:hAnsi="Arial" w:cs="Arial"/>
          <w:i/>
          <w:iCs/>
          <w:color w:val="000000"/>
          <w:sz w:val="36"/>
          <w:szCs w:val="36"/>
        </w:rPr>
        <w:t>What is this program about?</w:t>
      </w:r>
    </w:p>
    <w:p w:rsidR="00374D64" w:rsidRDefault="00374D64" w:rsidP="00374D64"/>
    <w:p w:rsidR="00374D64" w:rsidRDefault="00374D64" w:rsidP="00374D64">
      <w:pPr>
        <w:pStyle w:val="NormalWeb"/>
        <w:spacing w:before="0" w:after="0"/>
      </w:pPr>
      <w:r>
        <w:rPr>
          <w:rFonts w:ascii="Arial" w:hAnsi="Arial" w:cs="Arial"/>
          <w:color w:val="000000"/>
        </w:rPr>
        <w:t>Literacy Physical Education is a program designed to help a specific grade level that is behind, based on the statewide reading assessment to each grade level standards.</w:t>
      </w:r>
    </w:p>
    <w:p w:rsidR="00374D64" w:rsidRDefault="00374D64" w:rsidP="00374D64">
      <w:pPr>
        <w:pStyle w:val="NormalWeb"/>
        <w:spacing w:before="0" w:after="0"/>
        <w:rPr>
          <w:rFonts w:ascii="Arial" w:hAnsi="Arial" w:cs="Arial"/>
          <w:color w:val="000000"/>
        </w:rPr>
      </w:pPr>
      <w:r>
        <w:rPr>
          <w:rFonts w:ascii="Arial" w:hAnsi="Arial" w:cs="Arial"/>
          <w:color w:val="000000"/>
        </w:rPr>
        <w:t>Our data shows that students who are in our 12 week class will more than double their peers and up to five the national average on the winter assessment. Students come to the gym every day, fifteen minutes for 12 weeks. Every class embeds fluency, comprehension and spelling into movement activities. Students in this class learn how to combat “learned helplessness” by the end of the 12 weeks. Students will use whiteboards, markers and towels as their learning tools. Paper and pencil is another option for you to use.</w:t>
      </w:r>
    </w:p>
    <w:p w:rsidR="00374D64" w:rsidRDefault="00374D64" w:rsidP="00374D64">
      <w:pPr>
        <w:pStyle w:val="NormalWeb"/>
        <w:spacing w:before="0" w:after="0"/>
      </w:pPr>
    </w:p>
    <w:p w:rsidR="00374D64" w:rsidRDefault="00374D64" w:rsidP="00374D64">
      <w:pPr>
        <w:pStyle w:val="NormalWeb"/>
        <w:spacing w:before="0" w:after="0"/>
        <w:jc w:val="center"/>
      </w:pPr>
      <w:r>
        <w:rPr>
          <w:rFonts w:ascii="Arial" w:hAnsi="Arial" w:cs="Arial"/>
          <w:noProof/>
          <w:color w:val="000000"/>
        </w:rPr>
        <w:drawing>
          <wp:inline distT="0" distB="0" distL="0" distR="0" wp14:anchorId="420A86AC" wp14:editId="28DD55F8">
            <wp:extent cx="4850544" cy="3294366"/>
            <wp:effectExtent l="0" t="0" r="1270" b="8255"/>
            <wp:docPr id="719" name="Picture 6" descr="https://lh5.googleusercontent.com/8-PutmnekpqykYr935AQPWHJaOc3dcVGEfjCWZOrzKVgVGjuJRt_ciXZxoXoDx1qUAy9hLH997U9RBqdxYrrzSCN9jDbCHgiJlGWEL8RfN6tI3quREYlE-vBMjZx2_Z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8-PutmnekpqykYr935AQPWHJaOc3dcVGEfjCWZOrzKVgVGjuJRt_ciXZxoXoDx1qUAy9hLH997U9RBqdxYrrzSCN9jDbCHgiJlGWEL8RfN6tI3quREYlE-vBMjZx2_ZI-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1119" cy="3294757"/>
                    </a:xfrm>
                    <a:prstGeom prst="rect">
                      <a:avLst/>
                    </a:prstGeom>
                    <a:noFill/>
                    <a:ln>
                      <a:noFill/>
                    </a:ln>
                  </pic:spPr>
                </pic:pic>
              </a:graphicData>
            </a:graphic>
          </wp:inline>
        </w:drawing>
      </w:r>
    </w:p>
    <w:p w:rsidR="00374D64" w:rsidRDefault="00374D64" w:rsidP="00374D64">
      <w:pPr>
        <w:pStyle w:val="NormalWeb"/>
        <w:spacing w:before="0" w:after="0"/>
        <w:rPr>
          <w:rFonts w:ascii="Arial" w:hAnsi="Arial" w:cs="Arial"/>
          <w:i/>
          <w:iCs/>
          <w:color w:val="000000"/>
          <w:sz w:val="36"/>
          <w:szCs w:val="36"/>
        </w:rPr>
      </w:pPr>
    </w:p>
    <w:p w:rsidR="00374D64" w:rsidRDefault="00374D64" w:rsidP="00374D64">
      <w:pPr>
        <w:rPr>
          <w:rFonts w:ascii="Arial" w:hAnsi="Arial" w:cs="Arial"/>
          <w:color w:val="000000"/>
        </w:rPr>
      </w:pPr>
      <w:r>
        <w:rPr>
          <w:rFonts w:ascii="Arial" w:hAnsi="Arial" w:cs="Arial"/>
          <w:color w:val="000000"/>
        </w:rPr>
        <w:t xml:space="preserve">This booklet contains daily lesson plans that are used in this program. This booklet is used for grades 4 &amp; 5, but can be modified for any age group. Every lesson embeds fluency, comprehension or spelling into movement activities. </w:t>
      </w:r>
    </w:p>
    <w:p w:rsidR="00374D64" w:rsidRDefault="00374D64" w:rsidP="00374D64">
      <w:pPr>
        <w:rPr>
          <w:rFonts w:ascii="Arial" w:hAnsi="Arial" w:cs="Arial"/>
          <w:color w:val="000000"/>
        </w:rPr>
      </w:pPr>
    </w:p>
    <w:p w:rsidR="00374D64" w:rsidRDefault="00374D64" w:rsidP="00374D64">
      <w:hyperlink r:id="rId14" w:history="1">
        <w:r w:rsidRPr="00BD0880">
          <w:rPr>
            <w:rStyle w:val="Hyperlink"/>
          </w:rPr>
          <w:t>https://www.youtube.com/watch?v=dFF8JoEp5gw</w:t>
        </w:r>
      </w:hyperlink>
      <w:r>
        <w:t xml:space="preserve"> – Video description of a lesson.</w:t>
      </w:r>
    </w:p>
    <w:p w:rsidR="00374D64" w:rsidRDefault="00374D64" w:rsidP="00374D64">
      <w:pPr>
        <w:rPr>
          <w:b/>
        </w:rPr>
      </w:pPr>
    </w:p>
    <w:p w:rsidR="00374D64" w:rsidRDefault="00374D64" w:rsidP="00374D64">
      <w:pPr>
        <w:jc w:val="center"/>
        <w:rPr>
          <w:b/>
        </w:rPr>
      </w:pPr>
    </w:p>
    <w:p w:rsidR="002C0671" w:rsidRDefault="00374D64">
      <w:bookmarkStart w:id="0" w:name="_GoBack"/>
      <w:bookmarkEnd w:id="0"/>
    </w:p>
    <w:sectPr w:rsidR="002C0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D64"/>
    <w:rsid w:val="00352F05"/>
    <w:rsid w:val="00374D64"/>
    <w:rsid w:val="00E41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EE941-2946-42C4-87FA-BE446A6A8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D64"/>
    <w:pPr>
      <w:spacing w:after="0" w:line="240" w:lineRule="auto"/>
    </w:pPr>
    <w:rPr>
      <w:rFonts w:ascii="Tahoma" w:eastAsia="Times New Roman"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74D64"/>
    <w:pPr>
      <w:spacing w:before="96" w:after="120" w:line="360" w:lineRule="atLeast"/>
    </w:pPr>
    <w:rPr>
      <w:rFonts w:ascii="Times New Roman" w:hAnsi="Times New Roman" w:cs="Times New Roman"/>
    </w:rPr>
  </w:style>
  <w:style w:type="character" w:styleId="Hyperlink">
    <w:name w:val="Hyperlink"/>
    <w:basedOn w:val="DefaultParagraphFont"/>
    <w:rsid w:val="00374D64"/>
    <w:rPr>
      <w:color w:val="99003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ccarthy@farmington.k12.mn.us" TargetMode="External"/><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s://plus.google.com/11627159272844652476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lus.google.com/+TheJmccarthy/posts" TargetMode="External"/><Relationship Id="rId11" Type="http://schemas.openxmlformats.org/officeDocument/2006/relationships/image" Target="media/image5.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https://twitter.com/JoeMcCarthy09" TargetMode="External"/><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hyperlink" Target="https://www.youtube.com/watch?v=dFF8JoEp5g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ISD #192</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Joe</dc:creator>
  <cp:keywords/>
  <dc:description/>
  <cp:lastModifiedBy>McCarthy, Joe</cp:lastModifiedBy>
  <cp:revision>1</cp:revision>
  <dcterms:created xsi:type="dcterms:W3CDTF">2015-11-30T20:43:00Z</dcterms:created>
  <dcterms:modified xsi:type="dcterms:W3CDTF">2015-11-30T20:44:00Z</dcterms:modified>
</cp:coreProperties>
</file>